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6" w:rsidRPr="003726A6" w:rsidRDefault="003726A6" w:rsidP="003726A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  <w:bookmarkStart w:id="0" w:name="bookmark0"/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3726A6" w:rsidRPr="003726A6" w:rsidRDefault="003726A6" w:rsidP="003726A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</w:p>
    <w:p w:rsidR="003726A6" w:rsidRPr="003726A6" w:rsidRDefault="003726A6" w:rsidP="003726A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</w:p>
    <w:p w:rsidR="003726A6" w:rsidRPr="003726A6" w:rsidRDefault="003726A6" w:rsidP="003726A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  <w:t>РЕШЕНИЕ</w:t>
      </w:r>
    </w:p>
    <w:p w:rsidR="003726A6" w:rsidRPr="003726A6" w:rsidRDefault="003726A6" w:rsidP="003726A6">
      <w:pPr>
        <w:ind w:left="-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  <w:t xml:space="preserve">11 мая 2018 года № 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  <w:t>21</w:t>
      </w:r>
    </w:p>
    <w:p w:rsidR="003726A6" w:rsidRDefault="003726A6" w:rsidP="003726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</w:p>
    <w:p w:rsidR="003726A6" w:rsidRDefault="003726A6" w:rsidP="003726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en-US"/>
        </w:rPr>
      </w:pPr>
    </w:p>
    <w:p w:rsidR="009776C0" w:rsidRPr="003726A6" w:rsidRDefault="003726A6" w:rsidP="003726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</w:t>
      </w:r>
      <w:r w:rsidR="009776C0" w:rsidRPr="003726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О порядке организации и проведения общественных обсуждений в сельском поселении </w:t>
      </w:r>
      <w:r w:rsidR="00FA2593" w:rsidRPr="003726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Дмитриевский</w:t>
      </w:r>
      <w:r w:rsidR="009776C0" w:rsidRPr="003726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сельсовет муниципального района Чишминский район Республики Башкортостан</w:t>
      </w:r>
    </w:p>
    <w:p w:rsidR="009776C0" w:rsidRDefault="009776C0" w:rsidP="009776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726A6" w:rsidRPr="003726A6" w:rsidRDefault="003726A6" w:rsidP="009776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776C0" w:rsidRPr="003726A6" w:rsidRDefault="009776C0" w:rsidP="003726A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</w:t>
      </w:r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Дмитриевский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 муниципального  района Чишминский район Республики Башкортостан, в целях рассмотрения общественно значимых вопросов  с участием жителей сельского поселения,</w:t>
      </w:r>
      <w:r w:rsid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Совет сельского поселения </w:t>
      </w:r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Дмитриевский</w:t>
      </w:r>
      <w:proofErr w:type="gramEnd"/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 муниципального района Чишминский район Республики Башкортостан </w:t>
      </w:r>
      <w:r w:rsidR="003726A6" w:rsidRPr="009A73D3">
        <w:rPr>
          <w:rFonts w:ascii="Times New Roman CYR" w:hAnsi="Times New Roman CYR" w:cs="Times New Roman CYR"/>
          <w:sz w:val="28"/>
          <w:szCs w:val="28"/>
        </w:rPr>
        <w:t>РЕШИЛ</w:t>
      </w:r>
      <w:proofErr w:type="gramStart"/>
      <w:r w:rsidR="003726A6" w:rsidRPr="00E02700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proofErr w:type="gramEnd"/>
    </w:p>
    <w:p w:rsidR="009776C0" w:rsidRPr="003726A6" w:rsidRDefault="003726A6" w:rsidP="003726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</w:t>
      </w:r>
      <w:r w:rsidR="009776C0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Утвердить Положение о порядке организации и проведения общественных обсуждений в сельском поселении </w:t>
      </w:r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Дмитриевский</w:t>
      </w:r>
      <w:r w:rsidR="009776C0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 муниципальном районе Чишминский район Республики Башкортостан согласно приложению.</w:t>
      </w:r>
    </w:p>
    <w:p w:rsidR="009776C0" w:rsidRPr="003726A6" w:rsidRDefault="009776C0" w:rsidP="009776C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Обнародовать настоящее решение в  установленном Уставом сельского поселения </w:t>
      </w:r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Дмитриевский 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сельсовет муниципального района Чишминский район Республики Башкортостан порядке, разместить на официальном сайте Администрации сельского поселения </w:t>
      </w:r>
      <w:r w:rsidR="00FA2593"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Дмитриевский </w:t>
      </w:r>
      <w:r w:rsidRPr="003726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сельсовет в сети ИНТЕРНЕТ.</w:t>
      </w:r>
    </w:p>
    <w:p w:rsidR="003726A6" w:rsidRPr="003726A6" w:rsidRDefault="003726A6" w:rsidP="003726A6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</w:p>
    <w:p w:rsidR="003726A6" w:rsidRPr="003726A6" w:rsidRDefault="003726A6" w:rsidP="003726A6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</w:p>
    <w:p w:rsidR="003726A6" w:rsidRPr="003726A6" w:rsidRDefault="003726A6" w:rsidP="003726A6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</w:p>
    <w:p w:rsidR="003726A6" w:rsidRPr="003726A6" w:rsidRDefault="003726A6" w:rsidP="003726A6">
      <w:pPr>
        <w:jc w:val="righ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>Глава сельского поселения</w:t>
      </w:r>
    </w:p>
    <w:p w:rsidR="003726A6" w:rsidRPr="003726A6" w:rsidRDefault="003726A6" w:rsidP="003726A6">
      <w:pPr>
        <w:jc w:val="righ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 xml:space="preserve"> Дмитриевский  сельсовет муниципального района</w:t>
      </w:r>
    </w:p>
    <w:p w:rsidR="003726A6" w:rsidRPr="003726A6" w:rsidRDefault="003726A6" w:rsidP="003726A6">
      <w:pPr>
        <w:jc w:val="righ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>Чишминский район Республики Башкортостан</w:t>
      </w:r>
    </w:p>
    <w:p w:rsidR="003726A6" w:rsidRPr="003726A6" w:rsidRDefault="003726A6" w:rsidP="003726A6">
      <w:pPr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lang w:val="ru-RU"/>
        </w:rPr>
      </w:pP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ab/>
      </w: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ab/>
        <w:t xml:space="preserve">                     </w:t>
      </w:r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ab/>
      </w:r>
      <w:proofErr w:type="spellStart"/>
      <w:r w:rsidRPr="003726A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/>
        </w:rPr>
        <w:t>Ф.А.Асадуллин</w:t>
      </w:r>
      <w:proofErr w:type="spellEnd"/>
    </w:p>
    <w:p w:rsidR="009776C0" w:rsidRDefault="009776C0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776C0" w:rsidRDefault="009776C0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6C0" w:rsidRDefault="009776C0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1669" w:rsidRDefault="00C61669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1669" w:rsidRDefault="00C61669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1669" w:rsidRDefault="00C61669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1669" w:rsidRDefault="00C61669" w:rsidP="009776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6C0" w:rsidRDefault="009776C0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3726A6" w:rsidRDefault="003726A6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3726A6" w:rsidRDefault="003726A6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3726A6" w:rsidRDefault="003726A6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3726A6" w:rsidRDefault="003726A6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3726A6" w:rsidRDefault="003726A6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</w:p>
    <w:p w:rsidR="006805FD" w:rsidRPr="006805FD" w:rsidRDefault="006805FD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41EA" w:rsidRDefault="008C41EA" w:rsidP="004D4D4F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</w:t>
      </w:r>
      <w:r w:rsidRPr="008C41EA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1EA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</w:t>
      </w:r>
    </w:p>
    <w:p w:rsidR="008C41EA" w:rsidRDefault="008C41EA" w:rsidP="004D4D4F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41EA">
        <w:rPr>
          <w:rFonts w:ascii="Times New Roman" w:hAnsi="Times New Roman" w:cs="Times New Roman"/>
          <w:b/>
          <w:i/>
          <w:sz w:val="28"/>
          <w:szCs w:val="28"/>
        </w:rPr>
        <w:t xml:space="preserve">поселения </w:t>
      </w:r>
      <w:r w:rsidR="00FA2593">
        <w:rPr>
          <w:rFonts w:ascii="Times New Roman" w:hAnsi="Times New Roman" w:cs="Times New Roman"/>
          <w:b/>
          <w:i/>
          <w:sz w:val="28"/>
          <w:szCs w:val="28"/>
        </w:rPr>
        <w:t>Дмитриевский</w:t>
      </w:r>
    </w:p>
    <w:p w:rsidR="006805FD" w:rsidRPr="006805FD" w:rsidRDefault="008C41EA" w:rsidP="004D4D4F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C41EA">
        <w:rPr>
          <w:rFonts w:ascii="Times New Roman" w:hAnsi="Times New Roman" w:cs="Times New Roman"/>
          <w:b/>
          <w:i/>
          <w:sz w:val="28"/>
          <w:szCs w:val="28"/>
        </w:rPr>
        <w:t>сельсовет</w:t>
      </w:r>
      <w:r w:rsidR="006805FD" w:rsidRPr="00680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5FD" w:rsidRPr="006805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805FD" w:rsidRPr="006805FD" w:rsidRDefault="006805FD" w:rsidP="008C41EA">
      <w:pPr>
        <w:pStyle w:val="ConsPlusNormal"/>
        <w:widowControl/>
        <w:ind w:left="4962" w:firstLine="1417"/>
        <w:jc w:val="center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4D4F">
        <w:rPr>
          <w:rFonts w:ascii="Times New Roman" w:hAnsi="Times New Roman" w:cs="Times New Roman"/>
          <w:sz w:val="28"/>
          <w:szCs w:val="28"/>
        </w:rPr>
        <w:t>Чишминский р</w:t>
      </w:r>
      <w:r w:rsidRPr="006805FD">
        <w:rPr>
          <w:rFonts w:ascii="Times New Roman" w:hAnsi="Times New Roman" w:cs="Times New Roman"/>
          <w:sz w:val="28"/>
          <w:szCs w:val="28"/>
        </w:rPr>
        <w:t>айон</w:t>
      </w:r>
    </w:p>
    <w:p w:rsidR="006805FD" w:rsidRPr="006805FD" w:rsidRDefault="006805FD" w:rsidP="008C41EA">
      <w:pPr>
        <w:pStyle w:val="ConsPlusNormal"/>
        <w:widowControl/>
        <w:ind w:left="4962" w:firstLine="1417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6805FD" w:rsidRPr="006805FD" w:rsidRDefault="006805FD" w:rsidP="008C41EA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от </w:t>
      </w:r>
      <w:r w:rsidR="00857245">
        <w:rPr>
          <w:rFonts w:ascii="Times New Roman" w:hAnsi="Times New Roman" w:cs="Times New Roman"/>
          <w:sz w:val="28"/>
          <w:szCs w:val="28"/>
        </w:rPr>
        <w:t>11</w:t>
      </w:r>
      <w:r w:rsidR="008C41EA">
        <w:rPr>
          <w:rFonts w:ascii="Times New Roman" w:hAnsi="Times New Roman" w:cs="Times New Roman"/>
          <w:sz w:val="28"/>
          <w:szCs w:val="28"/>
        </w:rPr>
        <w:t xml:space="preserve"> </w:t>
      </w:r>
      <w:r w:rsidRPr="006805FD">
        <w:rPr>
          <w:rFonts w:ascii="Times New Roman" w:hAnsi="Times New Roman" w:cs="Times New Roman"/>
          <w:sz w:val="28"/>
          <w:szCs w:val="28"/>
        </w:rPr>
        <w:t xml:space="preserve"> </w:t>
      </w:r>
      <w:r w:rsidR="00881360">
        <w:rPr>
          <w:rFonts w:ascii="Times New Roman" w:hAnsi="Times New Roman" w:cs="Times New Roman"/>
          <w:sz w:val="28"/>
          <w:szCs w:val="28"/>
        </w:rPr>
        <w:t>мая</w:t>
      </w:r>
      <w:r w:rsidR="008C41EA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6805FD">
        <w:rPr>
          <w:rFonts w:ascii="Times New Roman" w:hAnsi="Times New Roman" w:cs="Times New Roman"/>
          <w:sz w:val="28"/>
          <w:szCs w:val="28"/>
        </w:rPr>
        <w:t xml:space="preserve"> № </w:t>
      </w:r>
      <w:r w:rsidR="00881360">
        <w:rPr>
          <w:rFonts w:ascii="Times New Roman" w:hAnsi="Times New Roman" w:cs="Times New Roman"/>
          <w:sz w:val="28"/>
          <w:szCs w:val="28"/>
        </w:rPr>
        <w:t>21</w:t>
      </w:r>
    </w:p>
    <w:p w:rsidR="00105698" w:rsidRDefault="00105698" w:rsidP="00BC0BEF">
      <w:pPr>
        <w:pStyle w:val="11"/>
        <w:keepNext/>
        <w:keepLines/>
        <w:shd w:val="clear" w:color="auto" w:fill="auto"/>
        <w:spacing w:before="0"/>
        <w:rPr>
          <w:lang w:val="ru-RU"/>
        </w:rPr>
      </w:pPr>
    </w:p>
    <w:p w:rsidR="008C41EA" w:rsidRDefault="008C41EA" w:rsidP="00BC0BEF">
      <w:pPr>
        <w:pStyle w:val="11"/>
        <w:keepNext/>
        <w:keepLines/>
        <w:shd w:val="clear" w:color="auto" w:fill="auto"/>
        <w:spacing w:before="0"/>
        <w:rPr>
          <w:lang w:val="ru-RU"/>
        </w:rPr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1"/>
      <w:r>
        <w:t xml:space="preserve">О ПОРЯДКЕ ОРГАНИЗАЦИИ И ПРОВЕДЕНИЯ </w:t>
      </w:r>
      <w:proofErr w:type="gramStart"/>
      <w:r>
        <w:t>ОБЩЕСТВЕННЫХ</w:t>
      </w:r>
      <w:bookmarkEnd w:id="2"/>
      <w:proofErr w:type="gramEnd"/>
    </w:p>
    <w:p w:rsidR="00EC6AF4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  <w:bookmarkStart w:id="3" w:name="bookmark2"/>
      <w:r>
        <w:t xml:space="preserve">ОБСУЖДЕНИЙ </w:t>
      </w:r>
      <w:bookmarkEnd w:id="3"/>
      <w:r w:rsidR="003E3C6F">
        <w:rPr>
          <w:lang w:val="ru-RU"/>
        </w:rPr>
        <w:t xml:space="preserve"> </w:t>
      </w:r>
      <w:r w:rsidR="008750AF">
        <w:rPr>
          <w:lang w:val="ru-RU"/>
        </w:rPr>
        <w:t xml:space="preserve">В </w:t>
      </w:r>
      <w:r w:rsidR="008C41EA">
        <w:rPr>
          <w:i/>
          <w:lang w:val="ru-RU"/>
        </w:rPr>
        <w:t xml:space="preserve">СЕЛЬСКОМ ПОСЕЛЕНИИ </w:t>
      </w:r>
      <w:r w:rsidR="00FA2593">
        <w:rPr>
          <w:i/>
          <w:lang w:val="ru-RU"/>
        </w:rPr>
        <w:t>ДМИТРИЕВСКИЙ</w:t>
      </w:r>
      <w:r w:rsidR="008C41EA">
        <w:rPr>
          <w:i/>
          <w:lang w:val="ru-RU"/>
        </w:rPr>
        <w:t xml:space="preserve"> СЕЛЬСОВЕТ </w:t>
      </w:r>
      <w:r w:rsidR="008750AF">
        <w:rPr>
          <w:lang w:val="ru-RU"/>
        </w:rPr>
        <w:t xml:space="preserve">МУНИЦИПАЛЬНОМ </w:t>
      </w:r>
      <w:r w:rsidR="00EC6AF4">
        <w:rPr>
          <w:lang w:val="ru-RU"/>
        </w:rPr>
        <w:t xml:space="preserve">РАЙОНЕ </w:t>
      </w:r>
    </w:p>
    <w:p w:rsidR="00B8779F" w:rsidRDefault="004D4D4F" w:rsidP="00063235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  <w:r>
        <w:rPr>
          <w:lang w:val="ru-RU"/>
        </w:rPr>
        <w:t>ЧИШМИНСКИЙ</w:t>
      </w:r>
      <w:r w:rsidR="00EC6AF4">
        <w:rPr>
          <w:lang w:val="ru-RU"/>
        </w:rPr>
        <w:t xml:space="preserve"> РАЙОН РЕСПУБЛИКИ БАШКОРТОСТАН 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ind w:left="3740"/>
        <w:rPr>
          <w:b/>
        </w:rPr>
      </w:pPr>
      <w:r w:rsidRPr="004D4D4F">
        <w:rPr>
          <w:b/>
        </w:rPr>
        <w:t>1. Общие положения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ind w:left="3740"/>
      </w:pPr>
    </w:p>
    <w:p w:rsidR="00B8779F" w:rsidRDefault="00BB1667" w:rsidP="00FA25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</w:t>
      </w:r>
      <w:r w:rsidR="00247CF3">
        <w:rPr>
          <w:lang w:val="ru-RU"/>
        </w:rPr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C41EA">
        <w:rPr>
          <w:b/>
          <w:i/>
          <w:lang w:val="ru-RU"/>
        </w:rPr>
        <w:t xml:space="preserve">сельского поселения </w:t>
      </w:r>
      <w:r w:rsidR="00FA2593" w:rsidRPr="00FA2593">
        <w:rPr>
          <w:b/>
          <w:i/>
          <w:lang w:val="ru-RU"/>
        </w:rPr>
        <w:t>Дмитриевский</w:t>
      </w:r>
      <w:r w:rsidR="008C41EA">
        <w:rPr>
          <w:b/>
          <w:i/>
          <w:lang w:val="ru-RU"/>
        </w:rPr>
        <w:t xml:space="preserve"> сельсовет </w:t>
      </w:r>
      <w:r w:rsidR="008750AF">
        <w:rPr>
          <w:lang w:val="ru-RU"/>
        </w:rPr>
        <w:t xml:space="preserve">муниципального </w:t>
      </w:r>
      <w:r w:rsidR="00D24F99">
        <w:rPr>
          <w:lang w:val="ru-RU"/>
        </w:rPr>
        <w:t xml:space="preserve">района </w:t>
      </w:r>
      <w:r w:rsidR="004D4D4F">
        <w:rPr>
          <w:lang w:val="ru-RU"/>
        </w:rPr>
        <w:t>Чишминский</w:t>
      </w:r>
      <w:r w:rsidR="00D24F99">
        <w:rPr>
          <w:lang w:val="ru-RU"/>
        </w:rPr>
        <w:t xml:space="preserve"> район Республики Башкортостан</w:t>
      </w:r>
      <w:r>
        <w:t xml:space="preserve"> устанавливает порядок организации и проведения общественных обсуждений в </w:t>
      </w:r>
      <w:r w:rsidR="008C41EA">
        <w:rPr>
          <w:b/>
          <w:i/>
          <w:lang w:val="ru-RU"/>
        </w:rPr>
        <w:t xml:space="preserve">сельском поселении </w:t>
      </w:r>
      <w:r w:rsidR="00FA2593" w:rsidRPr="00FA2593">
        <w:rPr>
          <w:b/>
          <w:i/>
          <w:lang w:val="ru-RU"/>
        </w:rPr>
        <w:t>Дмитриевский</w:t>
      </w:r>
      <w:r w:rsidR="008C41EA">
        <w:rPr>
          <w:b/>
          <w:i/>
          <w:lang w:val="ru-RU"/>
        </w:rPr>
        <w:t xml:space="preserve"> сельсовет</w:t>
      </w:r>
      <w:r w:rsidR="008C41EA">
        <w:rPr>
          <w:lang w:val="ru-RU"/>
        </w:rPr>
        <w:t xml:space="preserve"> муниципального</w:t>
      </w:r>
      <w:proofErr w:type="gramEnd"/>
      <w:r w:rsidR="008750AF">
        <w:rPr>
          <w:lang w:val="ru-RU"/>
        </w:rPr>
        <w:t xml:space="preserve"> </w:t>
      </w:r>
      <w:r w:rsidR="008C41EA">
        <w:rPr>
          <w:lang w:val="ru-RU"/>
        </w:rPr>
        <w:t>района</w:t>
      </w:r>
      <w:r w:rsidR="00D24F99">
        <w:rPr>
          <w:lang w:val="ru-RU"/>
        </w:rPr>
        <w:t xml:space="preserve"> </w:t>
      </w:r>
      <w:r w:rsidR="004D4D4F">
        <w:rPr>
          <w:lang w:val="ru-RU"/>
        </w:rPr>
        <w:t>Чишминский</w:t>
      </w:r>
      <w:r w:rsidR="00D24F99">
        <w:rPr>
          <w:lang w:val="ru-RU"/>
        </w:rPr>
        <w:t xml:space="preserve"> район Республики Башкортостан</w:t>
      </w:r>
      <w:r w:rsidR="0007503E">
        <w:rPr>
          <w:lang w:val="ru-RU"/>
        </w:rPr>
        <w:t xml:space="preserve"> </w:t>
      </w:r>
      <w:r w:rsidR="00374FB2">
        <w:rPr>
          <w:lang w:val="ru-RU"/>
        </w:rPr>
        <w:t xml:space="preserve">(далее – муниципальное образование) </w:t>
      </w:r>
      <w:r w:rsidR="0007503E">
        <w:rPr>
          <w:lang w:val="ru-RU"/>
        </w:rPr>
        <w:t>в целях рассмотрения</w:t>
      </w:r>
      <w:r>
        <w:t xml:space="preserve"> общественно значимых вопросов о намечаемой хозяйственной и иной деятельности.</w:t>
      </w:r>
      <w:r w:rsidR="003E3C6F">
        <w:rPr>
          <w:lang w:val="ru-RU"/>
        </w:rPr>
        <w:t xml:space="preserve"> 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07503E">
        <w:rPr>
          <w:lang w:val="ru-RU"/>
        </w:rPr>
        <w:t>муниципального образования по решению местной</w:t>
      </w:r>
      <w:r w:rsidR="00F27DD7">
        <w:t xml:space="preserve"> 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2. Цели и задачи организации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Default="00BB1667" w:rsidP="003C1BCB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07503E">
        <w:rPr>
          <w:lang w:val="ru-RU"/>
        </w:rPr>
        <w:t>муниципального образования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lastRenderedPageBreak/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07503E">
        <w:rPr>
          <w:lang w:val="ru-RU"/>
        </w:rPr>
        <w:t>муниципального образования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07503E">
        <w:rPr>
          <w:lang w:val="ru-RU"/>
        </w:rPr>
        <w:t>муниципального образования</w:t>
      </w:r>
      <w:r>
        <w:t>.</w:t>
      </w: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3. Инициатива проведения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8812B3" w:rsidRDefault="00BB1667" w:rsidP="003C1BCB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lang w:val="ru-RU"/>
        </w:rPr>
      </w:pPr>
      <w:r>
        <w:t xml:space="preserve">3.1. Инициаторами проведения общественных обсуждений могут выступать Совет </w:t>
      </w:r>
      <w:r w:rsidR="004838E2">
        <w:rPr>
          <w:lang w:val="ru-RU"/>
        </w:rPr>
        <w:t>муниципального образования</w:t>
      </w:r>
      <w:r>
        <w:t xml:space="preserve"> (далее - Совет</w:t>
      </w:r>
      <w:r w:rsidR="004838E2">
        <w:t xml:space="preserve">), </w:t>
      </w:r>
      <w:r w:rsidR="004838E2">
        <w:rPr>
          <w:lang w:val="ru-RU"/>
        </w:rPr>
        <w:t>г</w:t>
      </w:r>
      <w:r>
        <w:t>лава</w:t>
      </w:r>
      <w:r w:rsidR="004838E2">
        <w:rPr>
          <w:lang w:val="ru-RU"/>
        </w:rPr>
        <w:t xml:space="preserve"> муниципального образования</w:t>
      </w:r>
      <w:r>
        <w:t xml:space="preserve"> (далее - Глава), </w:t>
      </w:r>
      <w:r w:rsidR="004D4D4F">
        <w:rPr>
          <w:lang w:val="ru-RU"/>
        </w:rPr>
        <w:t xml:space="preserve">местная </w:t>
      </w:r>
      <w:r w:rsidR="00374FB2">
        <w:t>администрация</w:t>
      </w:r>
      <w:r>
        <w:t xml:space="preserve">, общественные объединения </w:t>
      </w:r>
      <w:r w:rsidR="00F27DD7">
        <w:rPr>
          <w:lang w:val="ru-RU"/>
        </w:rPr>
        <w:t>муниципального образования</w:t>
      </w:r>
      <w:r w:rsidR="008812B3">
        <w:rPr>
          <w:lang w:val="ru-RU"/>
        </w:rPr>
        <w:t>.</w:t>
      </w:r>
    </w:p>
    <w:p w:rsidR="003C1BCB" w:rsidRDefault="003C1BCB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4. Обращение с инициативой проведения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Default="00BB1667" w:rsidP="003C1BCB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5B33CA">
        <w:t>администрацию</w:t>
      </w:r>
      <w:r>
        <w:t>.</w:t>
      </w:r>
    </w:p>
    <w:p w:rsidR="00B8779F" w:rsidRDefault="00BB1667" w:rsidP="003C1BCB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 w:rsidP="003C1BCB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 w:rsidP="003C1BCB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 w:rsidP="003C1BCB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 w:rsidP="003C1BC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 w:rsidP="003C1BCB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40"/>
        <w:jc w:val="both"/>
      </w:pPr>
      <w:r>
        <w:t>По резу</w:t>
      </w:r>
      <w:r w:rsidR="008812B3">
        <w:t xml:space="preserve">льтатам рассмотрения обращения 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3C1BCB" w:rsidRDefault="003C1BCB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5. Порядок организации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Default="00BB1667" w:rsidP="003C1BCB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374FB2">
        <w:t>администрации</w:t>
      </w:r>
      <w:r>
        <w:t>, которым устанавливаются:</w:t>
      </w:r>
    </w:p>
    <w:p w:rsidR="00B8779F" w:rsidRDefault="00BB1667" w:rsidP="003C1BCB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 w:rsidP="003C1BCB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 w:rsidP="003C1BCB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 w:rsidP="003C1BCB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5B33CA">
        <w:t>администрации</w:t>
      </w:r>
      <w:r>
        <w:t xml:space="preserve"> </w:t>
      </w:r>
      <w:r w:rsidR="008812B3">
        <w:rPr>
          <w:lang w:val="ru-RU"/>
        </w:rPr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 w:rsidP="003C1BCB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rPr>
          <w:lang w:val="ru-RU"/>
        </w:rPr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rPr>
          <w:lang w:val="ru-RU"/>
        </w:rPr>
        <w:t>муниципального образования</w:t>
      </w:r>
      <w:r w:rsidR="00884A1F">
        <w:t xml:space="preserve">, а также на официальном сайте </w:t>
      </w:r>
      <w:r w:rsidR="005B33CA">
        <w:t>администрации</w:t>
      </w:r>
      <w:r>
        <w:t>.</w:t>
      </w:r>
    </w:p>
    <w:p w:rsidR="00B8779F" w:rsidRDefault="00BB1667" w:rsidP="003C1BCB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</w:pPr>
      <w:r>
        <w:t>Рабочая группа:</w:t>
      </w:r>
    </w:p>
    <w:p w:rsidR="00B8779F" w:rsidRDefault="00BB1667" w:rsidP="003C1BCB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</w:pPr>
      <w: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 w:rsidP="003C1BCB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 w:rsidP="003C1BCB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 w:rsidP="003C1BCB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</w:pPr>
      <w:r>
        <w:t xml:space="preserve">Анализирует и обобщает все представленные предложения жителей </w:t>
      </w:r>
      <w:r w:rsidR="00884A1F">
        <w:rPr>
          <w:lang w:val="ru-RU"/>
        </w:rPr>
        <w:t>муниципального образования</w:t>
      </w:r>
      <w:r>
        <w:t>, заинтересованных органов и организаций.</w:t>
      </w:r>
    </w:p>
    <w:p w:rsidR="00B8779F" w:rsidRDefault="00BB1667" w:rsidP="003C1BCB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 w:rsidP="003C1BCB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40"/>
        <w:jc w:val="both"/>
      </w:pPr>
      <w:r>
        <w:t xml:space="preserve">Сроки обсуждения жителями </w:t>
      </w:r>
      <w:r w:rsidR="00884A1F">
        <w:rPr>
          <w:lang w:val="ru-RU"/>
        </w:rPr>
        <w:t xml:space="preserve">муниципального образования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rPr>
          <w:lang w:val="ru-RU"/>
        </w:rPr>
        <w:t>общественное</w:t>
      </w:r>
      <w:r>
        <w:t xml:space="preserve"> обсуждение.</w:t>
      </w:r>
    </w:p>
    <w:p w:rsidR="003C1BCB" w:rsidRDefault="003C1BCB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6. Порядок проведения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Default="00BB1667" w:rsidP="003C1BCB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 w:rsidP="003C1BCB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rPr>
          <w:lang w:val="ru-RU"/>
        </w:rPr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rPr>
          <w:lang w:val="ru-RU"/>
        </w:rPr>
        <w:t xml:space="preserve">обеспечить </w:t>
      </w:r>
      <w:proofErr w:type="spellStart"/>
      <w:r w:rsidR="00884A1F">
        <w:t>опубликова</w:t>
      </w:r>
      <w:r w:rsidR="00884A1F">
        <w:rPr>
          <w:lang w:val="ru-RU"/>
        </w:rPr>
        <w:t>ние</w:t>
      </w:r>
      <w:proofErr w:type="spellEnd"/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rPr>
          <w:lang w:val="ru-RU"/>
        </w:rPr>
        <w:t>, назначивший общественное обсуждение</w:t>
      </w:r>
      <w:r>
        <w:t xml:space="preserve"> и </w:t>
      </w:r>
      <w:proofErr w:type="gramStart"/>
      <w:r>
        <w:t>разместить его</w:t>
      </w:r>
      <w:proofErr w:type="gramEnd"/>
      <w:r>
        <w:t xml:space="preserve"> в информационно</w:t>
      </w:r>
      <w:r w:rsidR="00374FB2">
        <w:rPr>
          <w:lang w:val="ru-RU"/>
        </w:rPr>
        <w:t xml:space="preserve"> </w:t>
      </w:r>
      <w:r>
        <w:t>- телекоммуникационной сети «Интернет».</w:t>
      </w:r>
    </w:p>
    <w:p w:rsidR="00B8779F" w:rsidRDefault="00BB1667" w:rsidP="003C1BCB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4D4D4F" w:rsidRDefault="00BB1667" w:rsidP="003C1BCB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D4D4F">
        <w:rPr>
          <w:b/>
        </w:rPr>
        <w:t>7. Итоги общественных обсуждений</w:t>
      </w:r>
    </w:p>
    <w:p w:rsidR="00D83241" w:rsidRDefault="00D83241" w:rsidP="003C1BCB">
      <w:pPr>
        <w:pStyle w:val="1"/>
        <w:shd w:val="clear" w:color="auto" w:fill="auto"/>
        <w:spacing w:before="0" w:after="0" w:line="240" w:lineRule="auto"/>
        <w:jc w:val="center"/>
      </w:pPr>
    </w:p>
    <w:p w:rsidR="00B8779F" w:rsidRDefault="00BB1667" w:rsidP="003C1BCB">
      <w:pPr>
        <w:pStyle w:val="1"/>
        <w:shd w:val="clear" w:color="auto" w:fill="auto"/>
        <w:spacing w:before="0" w:after="0" w:line="240" w:lineRule="auto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>
        <w:rPr>
          <w:lang w:val="ru-RU"/>
        </w:rPr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3C1BCB">
      <w:pPr>
        <w:pStyle w:val="1"/>
        <w:framePr w:h="270" w:wrap="around" w:vAnchor="text" w:hAnchor="margin" w:x="8374" w:y="2881"/>
        <w:shd w:val="clear" w:color="auto" w:fill="auto"/>
        <w:spacing w:before="0" w:after="0" w:line="240" w:lineRule="auto"/>
        <w:rPr>
          <w:lang w:val="ru-RU"/>
        </w:rPr>
      </w:pPr>
    </w:p>
    <w:p w:rsidR="00667C26" w:rsidRDefault="00BB1667" w:rsidP="004D4D4F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>
        <w:t>7.2. Итоговый документ, приня</w:t>
      </w:r>
      <w:r w:rsidR="004D4D4F">
        <w:t>тый по результатам общественных</w:t>
      </w:r>
      <w:r w:rsidR="004D4D4F">
        <w:rPr>
          <w:lang w:val="ru-RU"/>
        </w:rPr>
        <w:t xml:space="preserve"> </w:t>
      </w:r>
      <w:r>
        <w:t xml:space="preserve">обсуждений, носит рекомендательный характер для органов местного самоуправления </w:t>
      </w:r>
      <w:r w:rsidR="00884A1F">
        <w:rPr>
          <w:lang w:val="ru-RU"/>
        </w:rPr>
        <w:t>муниципального образования</w:t>
      </w:r>
      <w:r>
        <w:t>.</w:t>
      </w:r>
    </w:p>
    <w:p w:rsidR="003C1BCB" w:rsidRDefault="003C1BCB" w:rsidP="003C1BCB">
      <w:pPr>
        <w:pStyle w:val="1"/>
        <w:shd w:val="clear" w:color="auto" w:fill="auto"/>
        <w:spacing w:before="0" w:after="0" w:line="240" w:lineRule="auto"/>
        <w:ind w:right="280"/>
        <w:jc w:val="both"/>
        <w:rPr>
          <w:lang w:val="ru-RU"/>
        </w:rPr>
      </w:pPr>
    </w:p>
    <w:p w:rsidR="0074432A" w:rsidRDefault="0074432A" w:rsidP="003C1BCB">
      <w:pPr>
        <w:pStyle w:val="1"/>
        <w:shd w:val="clear" w:color="auto" w:fill="auto"/>
        <w:spacing w:before="0" w:after="0" w:line="240" w:lineRule="auto"/>
        <w:ind w:right="280"/>
        <w:jc w:val="both"/>
        <w:rPr>
          <w:lang w:val="ru-RU"/>
        </w:rPr>
      </w:pPr>
    </w:p>
    <w:p w:rsidR="00374FB2" w:rsidRDefault="00374FB2" w:rsidP="004D4D4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right="280"/>
        <w:jc w:val="both"/>
        <w:rPr>
          <w:lang w:val="ru-RU"/>
        </w:rPr>
      </w:pPr>
    </w:p>
    <w:sectPr w:rsidR="00374FB2" w:rsidSect="009776C0">
      <w:type w:val="continuous"/>
      <w:pgSz w:w="11905" w:h="16837"/>
      <w:pgMar w:top="567" w:right="686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7F" w:rsidRDefault="006A447F">
      <w:r>
        <w:separator/>
      </w:r>
    </w:p>
  </w:endnote>
  <w:endnote w:type="continuationSeparator" w:id="0">
    <w:p w:rsidR="006A447F" w:rsidRDefault="006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7F" w:rsidRDefault="006A447F"/>
  </w:footnote>
  <w:footnote w:type="continuationSeparator" w:id="0">
    <w:p w:rsidR="006A447F" w:rsidRDefault="006A44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15487"/>
    <w:multiLevelType w:val="hybridMultilevel"/>
    <w:tmpl w:val="B5E0F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F"/>
    <w:rsid w:val="00063235"/>
    <w:rsid w:val="0007503E"/>
    <w:rsid w:val="000815CB"/>
    <w:rsid w:val="0010073E"/>
    <w:rsid w:val="00105698"/>
    <w:rsid w:val="00137999"/>
    <w:rsid w:val="001C1EB3"/>
    <w:rsid w:val="001D5A5E"/>
    <w:rsid w:val="00247CF3"/>
    <w:rsid w:val="00357D7B"/>
    <w:rsid w:val="003726A6"/>
    <w:rsid w:val="00374FB2"/>
    <w:rsid w:val="00393676"/>
    <w:rsid w:val="003C1BCB"/>
    <w:rsid w:val="003E3C6F"/>
    <w:rsid w:val="003F6413"/>
    <w:rsid w:val="004838E2"/>
    <w:rsid w:val="004D4D4F"/>
    <w:rsid w:val="00592E66"/>
    <w:rsid w:val="005B33CA"/>
    <w:rsid w:val="00645587"/>
    <w:rsid w:val="006501EB"/>
    <w:rsid w:val="00667C26"/>
    <w:rsid w:val="006805FD"/>
    <w:rsid w:val="006A447F"/>
    <w:rsid w:val="006D05D0"/>
    <w:rsid w:val="0074432A"/>
    <w:rsid w:val="00747C43"/>
    <w:rsid w:val="00852B28"/>
    <w:rsid w:val="00857245"/>
    <w:rsid w:val="008750AF"/>
    <w:rsid w:val="008812B3"/>
    <w:rsid w:val="00881360"/>
    <w:rsid w:val="00884A1F"/>
    <w:rsid w:val="008C0B7B"/>
    <w:rsid w:val="008C41EA"/>
    <w:rsid w:val="00903835"/>
    <w:rsid w:val="009776C0"/>
    <w:rsid w:val="00990B79"/>
    <w:rsid w:val="00AB6C4A"/>
    <w:rsid w:val="00AE0685"/>
    <w:rsid w:val="00B8779F"/>
    <w:rsid w:val="00BB1667"/>
    <w:rsid w:val="00BC0BEF"/>
    <w:rsid w:val="00C14316"/>
    <w:rsid w:val="00C61669"/>
    <w:rsid w:val="00C70F76"/>
    <w:rsid w:val="00C86485"/>
    <w:rsid w:val="00CA4CD4"/>
    <w:rsid w:val="00CB3D85"/>
    <w:rsid w:val="00D24F99"/>
    <w:rsid w:val="00D83241"/>
    <w:rsid w:val="00D8383C"/>
    <w:rsid w:val="00D93982"/>
    <w:rsid w:val="00E93DBC"/>
    <w:rsid w:val="00EC6AF4"/>
    <w:rsid w:val="00EE091E"/>
    <w:rsid w:val="00F27DD7"/>
    <w:rsid w:val="00F875B0"/>
    <w:rsid w:val="00FA2593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10569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105698"/>
    <w:rPr>
      <w:rFonts w:ascii="Times New Roman" w:eastAsia="Times New Roman" w:hAnsi="Times New Roman" w:cs="Times New Roman"/>
      <w:b/>
      <w:bCs/>
      <w:caps/>
      <w:sz w:val="28"/>
      <w:szCs w:val="28"/>
      <w:lang w:val="ru-RU"/>
    </w:rPr>
  </w:style>
  <w:style w:type="paragraph" w:styleId="3">
    <w:name w:val="Body Text Indent 3"/>
    <w:basedOn w:val="a"/>
    <w:link w:val="30"/>
    <w:uiPriority w:val="99"/>
    <w:rsid w:val="00105698"/>
    <w:pPr>
      <w:ind w:firstLine="720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69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ConsPlusNormal">
    <w:name w:val="ConsPlusNormal"/>
    <w:rsid w:val="00680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3E3C6F"/>
    <w:pPr>
      <w:ind w:left="720"/>
      <w:contextualSpacing/>
    </w:pPr>
  </w:style>
  <w:style w:type="paragraph" w:customStyle="1" w:styleId="constitle">
    <w:name w:val="constitle"/>
    <w:basedOn w:val="a"/>
    <w:rsid w:val="00CB3D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3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8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10569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105698"/>
    <w:rPr>
      <w:rFonts w:ascii="Times New Roman" w:eastAsia="Times New Roman" w:hAnsi="Times New Roman" w:cs="Times New Roman"/>
      <w:b/>
      <w:bCs/>
      <w:caps/>
      <w:sz w:val="28"/>
      <w:szCs w:val="28"/>
      <w:lang w:val="ru-RU"/>
    </w:rPr>
  </w:style>
  <w:style w:type="paragraph" w:styleId="3">
    <w:name w:val="Body Text Indent 3"/>
    <w:basedOn w:val="a"/>
    <w:link w:val="30"/>
    <w:uiPriority w:val="99"/>
    <w:rsid w:val="00105698"/>
    <w:pPr>
      <w:ind w:firstLine="720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69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ConsPlusNormal">
    <w:name w:val="ConsPlusNormal"/>
    <w:rsid w:val="00680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3E3C6F"/>
    <w:pPr>
      <w:ind w:left="720"/>
      <w:contextualSpacing/>
    </w:pPr>
  </w:style>
  <w:style w:type="paragraph" w:customStyle="1" w:styleId="constitle">
    <w:name w:val="constitle"/>
    <w:basedOn w:val="a"/>
    <w:rsid w:val="00CB3D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3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CDFB-D9EA-4A61-A780-2AA68B1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admin</cp:lastModifiedBy>
  <cp:revision>14</cp:revision>
  <cp:lastPrinted>2018-05-31T06:16:00Z</cp:lastPrinted>
  <dcterms:created xsi:type="dcterms:W3CDTF">2018-04-27T10:04:00Z</dcterms:created>
  <dcterms:modified xsi:type="dcterms:W3CDTF">2018-06-01T05:42:00Z</dcterms:modified>
</cp:coreProperties>
</file>